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26653" w14:textId="77777777" w:rsidR="00D73B40" w:rsidRDefault="003A3AC0" w:rsidP="009D7C06">
      <w:pPr>
        <w:ind w:hanging="284"/>
        <w:rPr>
          <w:lang w:val="en-US" w:eastAsia="en-US"/>
        </w:rPr>
      </w:pPr>
      <w:r>
        <w:rPr>
          <w:smallCaps/>
          <w:noProof/>
          <w:color w:val="000000"/>
        </w:rPr>
        <w:drawing>
          <wp:inline distT="0" distB="0" distL="0" distR="0" wp14:anchorId="3CF33D87" wp14:editId="5A8C2F32">
            <wp:extent cx="4835525" cy="101028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5525" cy="1010285"/>
                    </a:xfrm>
                    <a:prstGeom prst="rect">
                      <a:avLst/>
                    </a:prstGeom>
                    <a:noFill/>
                    <a:ln>
                      <a:noFill/>
                    </a:ln>
                  </pic:spPr>
                </pic:pic>
              </a:graphicData>
            </a:graphic>
          </wp:inline>
        </w:drawing>
      </w:r>
    </w:p>
    <w:p w14:paraId="71DC62A1" w14:textId="77777777" w:rsidR="009D7C06" w:rsidRDefault="009D7C06" w:rsidP="009D7C06">
      <w:pPr>
        <w:widowControl w:val="0"/>
        <w:spacing w:line="25" w:lineRule="atLeast"/>
        <w:ind w:hanging="284"/>
        <w:rPr>
          <w:rFonts w:ascii="Calibri" w:hAnsi="Calibri"/>
          <w:b/>
          <w:snapToGrid w:val="0"/>
          <w:color w:val="000000"/>
          <w:sz w:val="40"/>
          <w:lang w:eastAsia="en-US"/>
        </w:rPr>
      </w:pPr>
    </w:p>
    <w:p w14:paraId="2EC0AA95" w14:textId="77777777" w:rsidR="00D73B40" w:rsidRDefault="00D73B40" w:rsidP="009D7C06">
      <w:pPr>
        <w:widowControl w:val="0"/>
        <w:spacing w:line="25" w:lineRule="atLeast"/>
        <w:ind w:hanging="284"/>
        <w:rPr>
          <w:rFonts w:ascii="Calibri" w:hAnsi="Calibri"/>
          <w:b/>
          <w:snapToGrid w:val="0"/>
          <w:color w:val="000000"/>
          <w:sz w:val="40"/>
          <w:lang w:eastAsia="en-US"/>
        </w:rPr>
      </w:pPr>
      <w:r w:rsidRPr="00D73B40">
        <w:rPr>
          <w:rFonts w:ascii="Calibri" w:hAnsi="Calibri"/>
          <w:b/>
          <w:snapToGrid w:val="0"/>
          <w:color w:val="000000"/>
          <w:sz w:val="40"/>
          <w:lang w:eastAsia="en-US"/>
        </w:rPr>
        <w:t>S</w:t>
      </w:r>
      <w:r w:rsidR="009D7C06">
        <w:rPr>
          <w:rFonts w:ascii="Calibri" w:hAnsi="Calibri"/>
          <w:b/>
          <w:snapToGrid w:val="0"/>
          <w:color w:val="000000"/>
          <w:sz w:val="40"/>
          <w:lang w:eastAsia="en-US"/>
        </w:rPr>
        <w:t>chedule of Rules</w:t>
      </w:r>
    </w:p>
    <w:p w14:paraId="305CE5C7" w14:textId="77777777" w:rsidR="009D7C06" w:rsidRPr="00D73B40" w:rsidRDefault="009D7C06" w:rsidP="009D7C06">
      <w:pPr>
        <w:widowControl w:val="0"/>
        <w:spacing w:line="25" w:lineRule="atLeast"/>
        <w:ind w:hanging="284"/>
        <w:rPr>
          <w:rFonts w:ascii="Calibri" w:hAnsi="Calibri"/>
          <w:lang w:val="en-US" w:eastAsia="en-US"/>
        </w:rPr>
      </w:pPr>
    </w:p>
    <w:p w14:paraId="76E7E05A" w14:textId="69C23BF9" w:rsidR="002D6CA7" w:rsidRPr="00D73B40" w:rsidRDefault="002D6CA7">
      <w:pPr>
        <w:pStyle w:val="Caption"/>
        <w:framePr w:w="0" w:hRule="auto" w:wrap="auto" w:vAnchor="margin" w:hAnchor="text" w:xAlign="left" w:yAlign="inline"/>
        <w:ind w:left="0" w:hanging="284"/>
        <w:rPr>
          <w:rFonts w:ascii="Calibri" w:hAnsi="Calibri"/>
          <w:smallCaps/>
          <w:color w:val="000000"/>
          <w:sz w:val="32"/>
        </w:rPr>
      </w:pPr>
      <w:r w:rsidRPr="00D73B40">
        <w:rPr>
          <w:rFonts w:ascii="Calibri" w:hAnsi="Calibri"/>
          <w:smallCaps/>
          <w:color w:val="000000"/>
          <w:sz w:val="32"/>
        </w:rPr>
        <w:t>JULY 20</w:t>
      </w:r>
      <w:r w:rsidR="00D73B40" w:rsidRPr="00D73B40">
        <w:rPr>
          <w:rFonts w:ascii="Calibri" w:hAnsi="Calibri"/>
          <w:smallCaps/>
          <w:color w:val="000000"/>
          <w:sz w:val="32"/>
        </w:rPr>
        <w:t>1</w:t>
      </w:r>
      <w:r w:rsidR="00C56D85">
        <w:rPr>
          <w:rFonts w:ascii="Calibri" w:hAnsi="Calibri"/>
          <w:smallCaps/>
          <w:color w:val="000000"/>
          <w:sz w:val="32"/>
        </w:rPr>
        <w:t>9</w:t>
      </w:r>
    </w:p>
    <w:p w14:paraId="3896CD77" w14:textId="77777777" w:rsidR="002D6CA7" w:rsidRPr="00D73B40" w:rsidRDefault="002D6CA7">
      <w:pPr>
        <w:rPr>
          <w:rFonts w:ascii="Calibri" w:hAnsi="Calibri"/>
          <w:color w:val="000000"/>
        </w:rPr>
      </w:pPr>
    </w:p>
    <w:p w14:paraId="0C550FF2" w14:textId="77777777" w:rsidR="002D6CA7" w:rsidRPr="00D73B40" w:rsidRDefault="002D6CA7">
      <w:pPr>
        <w:pStyle w:val="Caption"/>
        <w:framePr w:w="0" w:hRule="auto" w:wrap="auto" w:vAnchor="margin" w:hAnchor="text" w:xAlign="left" w:yAlign="inline"/>
        <w:ind w:left="0" w:hanging="284"/>
        <w:rPr>
          <w:rFonts w:ascii="Calibri" w:hAnsi="Calibri"/>
          <w:smallCaps/>
          <w:color w:val="000000"/>
          <w:sz w:val="24"/>
        </w:rPr>
      </w:pPr>
      <w:r w:rsidRPr="00D73B40">
        <w:rPr>
          <w:rFonts w:ascii="Calibri" w:hAnsi="Calibri"/>
          <w:smallCaps/>
          <w:color w:val="000000"/>
          <w:sz w:val="24"/>
        </w:rPr>
        <w:t>Title</w:t>
      </w:r>
    </w:p>
    <w:p w14:paraId="365175DB" w14:textId="77777777" w:rsidR="002D6CA7" w:rsidRPr="00D73B40" w:rsidRDefault="002D6CA7">
      <w:pPr>
        <w:widowControl w:val="0"/>
        <w:spacing w:line="20" w:lineRule="atLeast"/>
        <w:ind w:hanging="284"/>
        <w:jc w:val="both"/>
        <w:rPr>
          <w:rFonts w:ascii="Calibri" w:hAnsi="Calibri"/>
          <w:snapToGrid w:val="0"/>
          <w:color w:val="000000"/>
          <w:lang w:eastAsia="en-US"/>
        </w:rPr>
      </w:pPr>
      <w:r w:rsidRPr="00D73B40">
        <w:rPr>
          <w:rFonts w:ascii="Calibri" w:hAnsi="Calibri"/>
          <w:snapToGrid w:val="0"/>
          <w:color w:val="000000"/>
          <w:lang w:eastAsia="en-US"/>
        </w:rPr>
        <w:t>The Federation shall be called “The South</w:t>
      </w:r>
      <w:r w:rsidR="00D73B40">
        <w:rPr>
          <w:rFonts w:ascii="Calibri" w:hAnsi="Calibri"/>
          <w:snapToGrid w:val="0"/>
          <w:color w:val="000000"/>
          <w:lang w:eastAsia="en-US"/>
        </w:rPr>
        <w:t xml:space="preserve"> and East</w:t>
      </w:r>
      <w:r w:rsidRPr="00D73B40">
        <w:rPr>
          <w:rFonts w:ascii="Calibri" w:hAnsi="Calibri"/>
          <w:snapToGrid w:val="0"/>
          <w:color w:val="000000"/>
          <w:lang w:eastAsia="en-US"/>
        </w:rPr>
        <w:t xml:space="preserve"> Museums Federation”.</w:t>
      </w:r>
    </w:p>
    <w:p w14:paraId="6E231C36" w14:textId="77777777" w:rsidR="002D6CA7" w:rsidRPr="00D73B40" w:rsidRDefault="002D6CA7" w:rsidP="009D7C06">
      <w:pPr>
        <w:widowControl w:val="0"/>
        <w:spacing w:line="20" w:lineRule="atLeast"/>
        <w:ind w:left="-284" w:hanging="284"/>
        <w:jc w:val="both"/>
        <w:rPr>
          <w:rFonts w:ascii="Calibri" w:hAnsi="Calibri"/>
          <w:snapToGrid w:val="0"/>
          <w:color w:val="000000"/>
          <w:lang w:eastAsia="en-US"/>
        </w:rPr>
      </w:pPr>
    </w:p>
    <w:p w14:paraId="53FE32A9" w14:textId="77777777" w:rsidR="002D6CA7" w:rsidRPr="00D73B40" w:rsidRDefault="002D6CA7">
      <w:pPr>
        <w:pStyle w:val="Heading3"/>
        <w:ind w:left="0"/>
        <w:rPr>
          <w:rFonts w:ascii="Calibri" w:hAnsi="Calibri"/>
          <w:color w:val="000000"/>
          <w:sz w:val="24"/>
        </w:rPr>
      </w:pPr>
      <w:r w:rsidRPr="00D73B40">
        <w:rPr>
          <w:rFonts w:ascii="Calibri" w:hAnsi="Calibri"/>
          <w:color w:val="000000"/>
          <w:sz w:val="24"/>
        </w:rPr>
        <w:t>Area</w:t>
      </w:r>
    </w:p>
    <w:p w14:paraId="59EA5EBA" w14:textId="77777777" w:rsidR="002D6CA7" w:rsidRPr="00D73B40" w:rsidRDefault="002D6CA7">
      <w:pPr>
        <w:widowControl w:val="0"/>
        <w:spacing w:line="30" w:lineRule="atLeast"/>
        <w:ind w:hanging="284"/>
        <w:jc w:val="both"/>
        <w:rPr>
          <w:rFonts w:ascii="Calibri" w:hAnsi="Calibri"/>
          <w:snapToGrid w:val="0"/>
          <w:color w:val="000000"/>
          <w:lang w:eastAsia="en-US"/>
        </w:rPr>
      </w:pPr>
      <w:r w:rsidRPr="00D73B40">
        <w:rPr>
          <w:rFonts w:ascii="Calibri" w:hAnsi="Calibri"/>
          <w:snapToGrid w:val="0"/>
          <w:color w:val="000000"/>
          <w:lang w:eastAsia="en-US"/>
        </w:rPr>
        <w:t>It shall serve the counties of Bedfordshire, Berkshire, Buckinghamshire, Cambridgeshire, Essex, Hertfordshire, Norfolk, Oxfordshire, and Suffolk, and unitary authorities within their former areas.</w:t>
      </w:r>
      <w:r w:rsidR="0069101E" w:rsidRPr="00D73B40">
        <w:rPr>
          <w:rFonts w:ascii="Calibri" w:hAnsi="Calibri"/>
          <w:snapToGrid w:val="0"/>
          <w:color w:val="000000"/>
          <w:lang w:eastAsia="en-US"/>
        </w:rPr>
        <w:t xml:space="preserve"> Members will be welcome from other areas where their Federation is not active.</w:t>
      </w:r>
    </w:p>
    <w:p w14:paraId="0F40DD8A" w14:textId="77777777" w:rsidR="007C400F" w:rsidRPr="00D73B40" w:rsidRDefault="007C400F">
      <w:pPr>
        <w:widowControl w:val="0"/>
        <w:spacing w:line="295" w:lineRule="atLeast"/>
        <w:ind w:hanging="284"/>
        <w:jc w:val="both"/>
        <w:rPr>
          <w:rFonts w:ascii="Calibri" w:hAnsi="Calibri"/>
          <w:b/>
          <w:snapToGrid w:val="0"/>
          <w:color w:val="000000"/>
          <w:lang w:eastAsia="en-US"/>
        </w:rPr>
      </w:pPr>
    </w:p>
    <w:p w14:paraId="467FB40D" w14:textId="77777777" w:rsidR="002D6CA7" w:rsidRPr="00D73B40" w:rsidRDefault="002D6CA7">
      <w:pPr>
        <w:widowControl w:val="0"/>
        <w:spacing w:line="280" w:lineRule="atLeast"/>
        <w:ind w:hanging="284"/>
        <w:jc w:val="both"/>
        <w:rPr>
          <w:rFonts w:ascii="Calibri" w:hAnsi="Calibri"/>
          <w:snapToGrid w:val="0"/>
          <w:color w:val="000000"/>
          <w:lang w:eastAsia="en-US"/>
        </w:rPr>
      </w:pPr>
      <w:r w:rsidRPr="00D73B40">
        <w:rPr>
          <w:rFonts w:ascii="Calibri" w:hAnsi="Calibri"/>
          <w:b/>
          <w:smallCaps/>
          <w:snapToGrid w:val="0"/>
          <w:color w:val="000000"/>
          <w:lang w:eastAsia="en-US"/>
        </w:rPr>
        <w:t>Aims</w:t>
      </w:r>
    </w:p>
    <w:p w14:paraId="2C2B240D" w14:textId="77777777" w:rsidR="005D53E0" w:rsidRPr="00D73B40" w:rsidRDefault="002D6CA7" w:rsidP="0069101E">
      <w:pPr>
        <w:widowControl w:val="0"/>
        <w:spacing w:line="45" w:lineRule="atLeast"/>
        <w:ind w:hanging="284"/>
        <w:jc w:val="both"/>
        <w:rPr>
          <w:rFonts w:ascii="Calibri" w:hAnsi="Calibri"/>
          <w:snapToGrid w:val="0"/>
          <w:color w:val="000000"/>
          <w:lang w:eastAsia="en-US"/>
        </w:rPr>
      </w:pPr>
      <w:r w:rsidRPr="00D73B40">
        <w:rPr>
          <w:rFonts w:ascii="Calibri" w:hAnsi="Calibri"/>
          <w:snapToGrid w:val="0"/>
          <w:color w:val="000000"/>
          <w:lang w:eastAsia="en-US"/>
        </w:rPr>
        <w:t xml:space="preserve">The object of the Federation shall be </w:t>
      </w:r>
      <w:r w:rsidR="005D53E0" w:rsidRPr="00D73B40">
        <w:rPr>
          <w:rFonts w:ascii="Calibri" w:hAnsi="Calibri"/>
          <w:snapToGrid w:val="0"/>
          <w:color w:val="000000"/>
          <w:lang w:eastAsia="en-US"/>
        </w:rPr>
        <w:t>to provide an active network and effective professional development forum for members by</w:t>
      </w:r>
    </w:p>
    <w:p w14:paraId="0E12CB96" w14:textId="77777777" w:rsidR="005D53E0" w:rsidRPr="00D73B40" w:rsidRDefault="005D53E0" w:rsidP="005D53E0">
      <w:pPr>
        <w:widowControl w:val="0"/>
        <w:spacing w:line="45" w:lineRule="atLeast"/>
        <w:ind w:left="76"/>
        <w:jc w:val="both"/>
        <w:rPr>
          <w:rFonts w:ascii="Calibri" w:hAnsi="Calibri"/>
          <w:snapToGrid w:val="0"/>
          <w:color w:val="000000"/>
          <w:lang w:eastAsia="en-US"/>
        </w:rPr>
      </w:pPr>
    </w:p>
    <w:p w14:paraId="0218EA33" w14:textId="77777777" w:rsidR="005D53E0" w:rsidRPr="00D73B40" w:rsidRDefault="005D53E0" w:rsidP="00D73B40">
      <w:pPr>
        <w:widowControl w:val="0"/>
        <w:spacing w:line="45" w:lineRule="atLeast"/>
        <w:ind w:left="720" w:hanging="360"/>
        <w:jc w:val="both"/>
        <w:rPr>
          <w:rFonts w:ascii="Calibri" w:hAnsi="Calibri"/>
          <w:snapToGrid w:val="0"/>
          <w:color w:val="000000"/>
          <w:lang w:eastAsia="en-US"/>
        </w:rPr>
      </w:pPr>
      <w:r w:rsidRPr="00D73B40">
        <w:rPr>
          <w:rFonts w:ascii="Calibri" w:hAnsi="Calibri"/>
          <w:snapToGrid w:val="0"/>
          <w:color w:val="000000"/>
          <w:lang w:eastAsia="en-US"/>
        </w:rPr>
        <w:t>1-</w:t>
      </w:r>
      <w:r w:rsidRPr="00D73B40">
        <w:rPr>
          <w:rFonts w:ascii="Calibri" w:hAnsi="Calibri"/>
          <w:snapToGrid w:val="0"/>
          <w:color w:val="000000"/>
          <w:lang w:eastAsia="en-US"/>
        </w:rPr>
        <w:tab/>
        <w:t>Holding regular meetings exploring best practice and innovation across the Arts and Heritage sector</w:t>
      </w:r>
    </w:p>
    <w:p w14:paraId="10DD5C8E" w14:textId="77777777" w:rsidR="002D6CA7" w:rsidRPr="00D73B40" w:rsidRDefault="005D53E0" w:rsidP="005D53E0">
      <w:pPr>
        <w:widowControl w:val="0"/>
        <w:spacing w:line="10" w:lineRule="atLeast"/>
        <w:ind w:left="360"/>
        <w:jc w:val="both"/>
        <w:rPr>
          <w:rFonts w:ascii="Calibri" w:hAnsi="Calibri"/>
          <w:snapToGrid w:val="0"/>
          <w:color w:val="000000"/>
          <w:lang w:eastAsia="en-US"/>
        </w:rPr>
      </w:pPr>
      <w:r w:rsidRPr="00D73B40">
        <w:rPr>
          <w:rFonts w:ascii="Calibri" w:hAnsi="Calibri"/>
          <w:snapToGrid w:val="0"/>
          <w:color w:val="000000"/>
          <w:lang w:eastAsia="en-US"/>
        </w:rPr>
        <w:t>2</w:t>
      </w:r>
      <w:r w:rsidRPr="00D73B40">
        <w:rPr>
          <w:rFonts w:ascii="Calibri" w:hAnsi="Calibri"/>
          <w:snapToGrid w:val="0"/>
          <w:color w:val="000000"/>
          <w:lang w:eastAsia="en-US"/>
        </w:rPr>
        <w:tab/>
      </w:r>
      <w:r w:rsidR="002D6CA7" w:rsidRPr="00D73B40">
        <w:rPr>
          <w:rFonts w:ascii="Calibri" w:hAnsi="Calibri"/>
          <w:snapToGrid w:val="0"/>
          <w:color w:val="000000"/>
          <w:lang w:eastAsia="en-US"/>
        </w:rPr>
        <w:t>active co-operation in the exchange of information.</w:t>
      </w:r>
    </w:p>
    <w:p w14:paraId="173465A5" w14:textId="77777777" w:rsidR="002D6CA7" w:rsidRPr="00D73B40" w:rsidRDefault="005D53E0" w:rsidP="005D53E0">
      <w:pPr>
        <w:widowControl w:val="0"/>
        <w:spacing w:line="20" w:lineRule="atLeast"/>
        <w:ind w:left="360"/>
        <w:jc w:val="both"/>
        <w:rPr>
          <w:rFonts w:ascii="Calibri" w:hAnsi="Calibri"/>
          <w:snapToGrid w:val="0"/>
          <w:color w:val="000000"/>
          <w:lang w:eastAsia="en-US"/>
        </w:rPr>
      </w:pPr>
      <w:r w:rsidRPr="00D73B40">
        <w:rPr>
          <w:rFonts w:ascii="Calibri" w:hAnsi="Calibri"/>
          <w:snapToGrid w:val="0"/>
          <w:color w:val="000000"/>
          <w:lang w:eastAsia="en-US"/>
        </w:rPr>
        <w:t>3</w:t>
      </w:r>
      <w:r w:rsidRPr="00D73B40">
        <w:rPr>
          <w:rFonts w:ascii="Calibri" w:hAnsi="Calibri"/>
          <w:snapToGrid w:val="0"/>
          <w:color w:val="000000"/>
          <w:lang w:eastAsia="en-US"/>
        </w:rPr>
        <w:tab/>
      </w:r>
      <w:r w:rsidR="002D6CA7" w:rsidRPr="00D73B40">
        <w:rPr>
          <w:rFonts w:ascii="Calibri" w:hAnsi="Calibri"/>
          <w:snapToGrid w:val="0"/>
          <w:color w:val="000000"/>
          <w:lang w:eastAsia="en-US"/>
        </w:rPr>
        <w:t>the discussion of matters of common concern.</w:t>
      </w:r>
    </w:p>
    <w:p w14:paraId="502C1BF2" w14:textId="77777777" w:rsidR="002D6CA7" w:rsidRPr="00D73B40" w:rsidRDefault="005D53E0" w:rsidP="00D73B40">
      <w:pPr>
        <w:widowControl w:val="0"/>
        <w:spacing w:line="40" w:lineRule="atLeast"/>
        <w:ind w:left="720" w:hanging="360"/>
        <w:jc w:val="both"/>
        <w:rPr>
          <w:rFonts w:ascii="Calibri" w:hAnsi="Calibri"/>
          <w:snapToGrid w:val="0"/>
          <w:color w:val="000000"/>
          <w:lang w:eastAsia="en-US"/>
        </w:rPr>
      </w:pPr>
      <w:r w:rsidRPr="00D73B40">
        <w:rPr>
          <w:rFonts w:ascii="Calibri" w:hAnsi="Calibri"/>
          <w:snapToGrid w:val="0"/>
          <w:color w:val="000000"/>
          <w:lang w:eastAsia="en-US"/>
        </w:rPr>
        <w:t>4</w:t>
      </w:r>
      <w:r w:rsidRPr="00D73B40">
        <w:rPr>
          <w:rFonts w:ascii="Calibri" w:hAnsi="Calibri"/>
          <w:snapToGrid w:val="0"/>
          <w:color w:val="000000"/>
          <w:lang w:eastAsia="en-US"/>
        </w:rPr>
        <w:tab/>
      </w:r>
      <w:r w:rsidR="002D6CA7" w:rsidRPr="00D73B40">
        <w:rPr>
          <w:rFonts w:ascii="Calibri" w:hAnsi="Calibri"/>
          <w:snapToGrid w:val="0"/>
          <w:color w:val="000000"/>
          <w:lang w:eastAsia="en-US"/>
        </w:rPr>
        <w:t>representing the interests of members to local, regional, or national organisations concerned with museums and art galleries.</w:t>
      </w:r>
    </w:p>
    <w:p w14:paraId="4738E4D0" w14:textId="77777777" w:rsidR="002D6CA7" w:rsidRPr="00D73B40" w:rsidRDefault="002D6CA7" w:rsidP="005D53E0">
      <w:pPr>
        <w:widowControl w:val="0"/>
        <w:numPr>
          <w:ilvl w:val="0"/>
          <w:numId w:val="13"/>
        </w:numPr>
        <w:spacing w:line="30" w:lineRule="atLeast"/>
        <w:jc w:val="both"/>
        <w:rPr>
          <w:rFonts w:ascii="Calibri" w:hAnsi="Calibri"/>
          <w:snapToGrid w:val="0"/>
          <w:color w:val="000000"/>
          <w:lang w:eastAsia="en-US"/>
        </w:rPr>
      </w:pPr>
      <w:r w:rsidRPr="00D73B40">
        <w:rPr>
          <w:rFonts w:ascii="Calibri" w:hAnsi="Calibri"/>
          <w:snapToGrid w:val="0"/>
          <w:color w:val="000000"/>
          <w:lang w:eastAsia="en-US"/>
        </w:rPr>
        <w:t>such other means as may seem from time to time advisable.</w:t>
      </w:r>
    </w:p>
    <w:p w14:paraId="6CAEC77E" w14:textId="77777777" w:rsidR="007C400F" w:rsidRPr="00D73B40" w:rsidRDefault="007C400F">
      <w:pPr>
        <w:widowControl w:val="0"/>
        <w:spacing w:line="30" w:lineRule="atLeast"/>
        <w:ind w:hanging="284"/>
        <w:jc w:val="both"/>
        <w:rPr>
          <w:rFonts w:ascii="Calibri" w:hAnsi="Calibri"/>
          <w:snapToGrid w:val="0"/>
          <w:color w:val="000000"/>
          <w:lang w:eastAsia="en-US"/>
        </w:rPr>
      </w:pPr>
    </w:p>
    <w:p w14:paraId="08281501" w14:textId="77777777" w:rsidR="002D6CA7" w:rsidRPr="00D73B40" w:rsidRDefault="002D6CA7">
      <w:pPr>
        <w:pStyle w:val="Heading1"/>
        <w:rPr>
          <w:rFonts w:ascii="Calibri" w:hAnsi="Calibri"/>
          <w:color w:val="000000"/>
        </w:rPr>
      </w:pPr>
      <w:r w:rsidRPr="00D73B40">
        <w:rPr>
          <w:rFonts w:ascii="Calibri" w:hAnsi="Calibri"/>
          <w:color w:val="000000"/>
        </w:rPr>
        <w:t>Membership</w:t>
      </w:r>
    </w:p>
    <w:p w14:paraId="04BA6DF5" w14:textId="77777777" w:rsidR="002D6CA7" w:rsidRPr="00D73B40" w:rsidRDefault="002D6CA7">
      <w:pPr>
        <w:widowControl w:val="0"/>
        <w:spacing w:line="20" w:lineRule="atLeast"/>
        <w:ind w:hanging="284"/>
        <w:jc w:val="both"/>
        <w:rPr>
          <w:rFonts w:ascii="Calibri" w:hAnsi="Calibri"/>
          <w:snapToGrid w:val="0"/>
          <w:color w:val="000000"/>
          <w:lang w:eastAsia="en-US"/>
        </w:rPr>
      </w:pPr>
      <w:r w:rsidRPr="00D73B40">
        <w:rPr>
          <w:rFonts w:ascii="Calibri" w:hAnsi="Calibri"/>
          <w:snapToGrid w:val="0"/>
          <w:color w:val="000000"/>
          <w:lang w:eastAsia="en-US"/>
        </w:rPr>
        <w:t>This shall be Personal, Honorary</w:t>
      </w:r>
      <w:r w:rsidR="00D73B40">
        <w:rPr>
          <w:rFonts w:ascii="Calibri" w:hAnsi="Calibri"/>
          <w:snapToGrid w:val="0"/>
          <w:color w:val="000000"/>
          <w:lang w:eastAsia="en-US"/>
        </w:rPr>
        <w:t xml:space="preserve"> and Affiliate</w:t>
      </w:r>
      <w:r w:rsidRPr="00D73B40">
        <w:rPr>
          <w:rFonts w:ascii="Calibri" w:hAnsi="Calibri"/>
          <w:snapToGrid w:val="0"/>
          <w:color w:val="000000"/>
          <w:lang w:eastAsia="en-US"/>
        </w:rPr>
        <w:t>:</w:t>
      </w:r>
    </w:p>
    <w:p w14:paraId="7F18F205" w14:textId="77777777" w:rsidR="002D6CA7" w:rsidRPr="00D73B40" w:rsidRDefault="002D6CA7">
      <w:pPr>
        <w:widowControl w:val="0"/>
        <w:spacing w:line="20" w:lineRule="atLeast"/>
        <w:ind w:hanging="284"/>
        <w:jc w:val="both"/>
        <w:rPr>
          <w:rFonts w:ascii="Calibri" w:hAnsi="Calibri"/>
          <w:snapToGrid w:val="0"/>
          <w:color w:val="000000"/>
          <w:lang w:eastAsia="en-US"/>
        </w:rPr>
      </w:pPr>
    </w:p>
    <w:p w14:paraId="7B09957C" w14:textId="77777777" w:rsidR="002D6CA7" w:rsidRPr="00D73B40" w:rsidRDefault="002D6CA7">
      <w:pPr>
        <w:widowControl w:val="0"/>
        <w:numPr>
          <w:ilvl w:val="0"/>
          <w:numId w:val="5"/>
        </w:numPr>
        <w:spacing w:line="35" w:lineRule="atLeast"/>
        <w:jc w:val="both"/>
        <w:rPr>
          <w:rFonts w:ascii="Calibri" w:hAnsi="Calibri"/>
          <w:snapToGrid w:val="0"/>
          <w:color w:val="000000"/>
          <w:lang w:eastAsia="en-US"/>
        </w:rPr>
      </w:pPr>
      <w:r w:rsidRPr="00D73B40">
        <w:rPr>
          <w:rFonts w:ascii="Calibri" w:hAnsi="Calibri"/>
          <w:snapToGrid w:val="0"/>
          <w:color w:val="000000"/>
          <w:lang w:eastAsia="en-US"/>
        </w:rPr>
        <w:t>Personal membership: any persons with an interest in museums and art galleries</w:t>
      </w:r>
      <w:r w:rsidR="005D53E0" w:rsidRPr="00D73B40">
        <w:rPr>
          <w:rFonts w:ascii="Calibri" w:hAnsi="Calibri"/>
          <w:snapToGrid w:val="0"/>
          <w:color w:val="000000"/>
          <w:lang w:eastAsia="en-US"/>
        </w:rPr>
        <w:t xml:space="preserve"> and interested in the objects of the Museums Association in the area of the Federation. They shall each have one vote</w:t>
      </w:r>
    </w:p>
    <w:p w14:paraId="39B8B700" w14:textId="77777777" w:rsidR="002D6CA7" w:rsidRPr="00D73B40" w:rsidRDefault="002D6CA7">
      <w:pPr>
        <w:widowControl w:val="0"/>
        <w:spacing w:line="35" w:lineRule="atLeast"/>
        <w:jc w:val="both"/>
        <w:rPr>
          <w:rFonts w:ascii="Calibri" w:hAnsi="Calibri"/>
          <w:snapToGrid w:val="0"/>
          <w:color w:val="000000"/>
          <w:lang w:eastAsia="en-US"/>
        </w:rPr>
      </w:pPr>
    </w:p>
    <w:p w14:paraId="7E5145B3" w14:textId="77777777" w:rsidR="002D6CA7" w:rsidRDefault="002D6CA7" w:rsidP="00D73B40">
      <w:pPr>
        <w:widowControl w:val="0"/>
        <w:numPr>
          <w:ilvl w:val="0"/>
          <w:numId w:val="5"/>
        </w:numPr>
        <w:spacing w:line="25" w:lineRule="atLeast"/>
        <w:jc w:val="both"/>
        <w:rPr>
          <w:rFonts w:ascii="Calibri" w:hAnsi="Calibri"/>
          <w:snapToGrid w:val="0"/>
          <w:color w:val="000000"/>
          <w:lang w:eastAsia="en-US"/>
        </w:rPr>
      </w:pPr>
      <w:r w:rsidRPr="00D73B40">
        <w:rPr>
          <w:rFonts w:ascii="Calibri" w:hAnsi="Calibri"/>
          <w:snapToGrid w:val="0"/>
          <w:color w:val="000000"/>
          <w:lang w:eastAsia="en-US"/>
        </w:rPr>
        <w:t>Honorary membership: may be granted at the discretion of the Committee</w:t>
      </w:r>
      <w:r w:rsidR="005D53E0" w:rsidRPr="00D73B40">
        <w:rPr>
          <w:rFonts w:ascii="Calibri" w:hAnsi="Calibri"/>
          <w:snapToGrid w:val="0"/>
          <w:color w:val="000000"/>
          <w:lang w:eastAsia="en-US"/>
        </w:rPr>
        <w:t xml:space="preserve"> in recognition of service to the Federation or its aims. They shall have free life membership</w:t>
      </w:r>
      <w:r w:rsidR="00D73B40">
        <w:rPr>
          <w:rFonts w:ascii="Calibri" w:hAnsi="Calibri"/>
          <w:snapToGrid w:val="0"/>
          <w:color w:val="000000"/>
          <w:lang w:eastAsia="en-US"/>
        </w:rPr>
        <w:t xml:space="preserve"> or membership for a limited period as decided by the Committee</w:t>
      </w:r>
      <w:r w:rsidR="005D53E0" w:rsidRPr="00D73B40">
        <w:rPr>
          <w:rFonts w:ascii="Calibri" w:hAnsi="Calibri"/>
          <w:snapToGrid w:val="0"/>
          <w:color w:val="000000"/>
          <w:lang w:eastAsia="en-US"/>
        </w:rPr>
        <w:t>.</w:t>
      </w:r>
      <w:r w:rsidRPr="00D73B40">
        <w:rPr>
          <w:rFonts w:ascii="Calibri" w:hAnsi="Calibri"/>
          <w:snapToGrid w:val="0"/>
          <w:color w:val="000000"/>
          <w:lang w:eastAsia="en-US"/>
        </w:rPr>
        <w:t>.</w:t>
      </w:r>
      <w:r w:rsidR="005D53E0" w:rsidRPr="00D73B40">
        <w:rPr>
          <w:rFonts w:ascii="Calibri" w:hAnsi="Calibri"/>
          <w:snapToGrid w:val="0"/>
          <w:color w:val="000000"/>
          <w:lang w:eastAsia="en-US"/>
        </w:rPr>
        <w:t xml:space="preserve"> They shall each have one vote</w:t>
      </w:r>
      <w:r w:rsidR="00D73B40">
        <w:rPr>
          <w:rFonts w:ascii="Calibri" w:hAnsi="Calibri"/>
          <w:snapToGrid w:val="0"/>
          <w:color w:val="000000"/>
          <w:lang w:eastAsia="en-US"/>
        </w:rPr>
        <w:t>.</w:t>
      </w:r>
    </w:p>
    <w:p w14:paraId="0EEBE7E8" w14:textId="77777777" w:rsidR="00D73B40" w:rsidRDefault="00D73B40" w:rsidP="00D73B40">
      <w:pPr>
        <w:pStyle w:val="ListParagraph"/>
        <w:rPr>
          <w:rFonts w:ascii="Calibri" w:hAnsi="Calibri"/>
          <w:snapToGrid w:val="0"/>
          <w:color w:val="000000"/>
          <w:lang w:eastAsia="en-US"/>
        </w:rPr>
      </w:pPr>
    </w:p>
    <w:p w14:paraId="0B2C56C6" w14:textId="77777777" w:rsidR="00D73B40" w:rsidRDefault="00D73B40" w:rsidP="00D73B40">
      <w:pPr>
        <w:widowControl w:val="0"/>
        <w:numPr>
          <w:ilvl w:val="0"/>
          <w:numId w:val="5"/>
        </w:numPr>
        <w:spacing w:line="25" w:lineRule="atLeast"/>
        <w:jc w:val="both"/>
        <w:rPr>
          <w:rFonts w:ascii="Calibri" w:hAnsi="Calibri"/>
          <w:snapToGrid w:val="0"/>
          <w:color w:val="000000"/>
          <w:lang w:eastAsia="en-US"/>
        </w:rPr>
      </w:pPr>
      <w:r>
        <w:rPr>
          <w:rFonts w:ascii="Calibri" w:hAnsi="Calibri"/>
          <w:snapToGrid w:val="0"/>
          <w:color w:val="000000"/>
          <w:lang w:eastAsia="en-US"/>
        </w:rPr>
        <w:t xml:space="preserve">Affiliation to the Federation </w:t>
      </w:r>
      <w:r w:rsidRPr="00D73B40">
        <w:rPr>
          <w:rFonts w:ascii="Calibri" w:hAnsi="Calibri"/>
          <w:snapToGrid w:val="0"/>
          <w:color w:val="000000"/>
          <w:lang w:eastAsia="en-US"/>
        </w:rPr>
        <w:t>may be g</w:t>
      </w:r>
      <w:r>
        <w:rPr>
          <w:rFonts w:ascii="Calibri" w:hAnsi="Calibri"/>
          <w:snapToGrid w:val="0"/>
          <w:color w:val="000000"/>
          <w:lang w:eastAsia="en-US"/>
        </w:rPr>
        <w:t xml:space="preserve">iven </w:t>
      </w:r>
      <w:r w:rsidRPr="00D73B40">
        <w:rPr>
          <w:rFonts w:ascii="Calibri" w:hAnsi="Calibri"/>
          <w:snapToGrid w:val="0"/>
          <w:color w:val="000000"/>
          <w:lang w:eastAsia="en-US"/>
        </w:rPr>
        <w:t xml:space="preserve">at the discretion of the Committee </w:t>
      </w:r>
      <w:r>
        <w:rPr>
          <w:rFonts w:ascii="Calibri" w:hAnsi="Calibri"/>
          <w:snapToGrid w:val="0"/>
          <w:color w:val="000000"/>
          <w:lang w:eastAsia="en-US"/>
        </w:rPr>
        <w:t xml:space="preserve">to museum and gallery related organisations </w:t>
      </w:r>
      <w:r w:rsidR="009D7C06">
        <w:rPr>
          <w:rFonts w:ascii="Calibri" w:hAnsi="Calibri"/>
          <w:snapToGrid w:val="0"/>
          <w:color w:val="000000"/>
          <w:lang w:eastAsia="en-US"/>
        </w:rPr>
        <w:t>that</w:t>
      </w:r>
      <w:r>
        <w:rPr>
          <w:rFonts w:ascii="Calibri" w:hAnsi="Calibri"/>
          <w:snapToGrid w:val="0"/>
          <w:color w:val="000000"/>
          <w:lang w:eastAsia="en-US"/>
        </w:rPr>
        <w:t xml:space="preserve"> wish to support and maintain contact </w:t>
      </w:r>
      <w:r>
        <w:rPr>
          <w:rFonts w:ascii="Calibri" w:hAnsi="Calibri"/>
          <w:snapToGrid w:val="0"/>
          <w:color w:val="000000"/>
          <w:lang w:eastAsia="en-US"/>
        </w:rPr>
        <w:lastRenderedPageBreak/>
        <w:t xml:space="preserve">with the Federation. Affiliation to the Federation will be free. Affiliate members will not have a vote. (Individual staff or volunteers within their organisations will be welcomed as </w:t>
      </w:r>
      <w:r w:rsidR="00E512C5">
        <w:rPr>
          <w:rFonts w:ascii="Calibri" w:hAnsi="Calibri"/>
          <w:snapToGrid w:val="0"/>
          <w:color w:val="000000"/>
          <w:lang w:eastAsia="en-US"/>
        </w:rPr>
        <w:t>P</w:t>
      </w:r>
      <w:r>
        <w:rPr>
          <w:rFonts w:ascii="Calibri" w:hAnsi="Calibri"/>
          <w:snapToGrid w:val="0"/>
          <w:color w:val="000000"/>
          <w:lang w:eastAsia="en-US"/>
        </w:rPr>
        <w:t xml:space="preserve">ersonal </w:t>
      </w:r>
      <w:r w:rsidR="00E512C5">
        <w:rPr>
          <w:rFonts w:ascii="Calibri" w:hAnsi="Calibri"/>
          <w:snapToGrid w:val="0"/>
          <w:color w:val="000000"/>
          <w:lang w:eastAsia="en-US"/>
        </w:rPr>
        <w:t>M</w:t>
      </w:r>
      <w:r>
        <w:rPr>
          <w:rFonts w:ascii="Calibri" w:hAnsi="Calibri"/>
          <w:snapToGrid w:val="0"/>
          <w:color w:val="000000"/>
          <w:lang w:eastAsia="en-US"/>
        </w:rPr>
        <w:t>embers on payment of an annual subscription).</w:t>
      </w:r>
    </w:p>
    <w:p w14:paraId="3F0992D7" w14:textId="77777777" w:rsidR="00D73B40" w:rsidRDefault="00D73B40">
      <w:pPr>
        <w:widowControl w:val="0"/>
        <w:ind w:hanging="284"/>
        <w:jc w:val="both"/>
        <w:rPr>
          <w:rFonts w:ascii="Calibri" w:hAnsi="Calibri"/>
          <w:snapToGrid w:val="0"/>
          <w:color w:val="000000"/>
          <w:lang w:eastAsia="en-US"/>
        </w:rPr>
      </w:pPr>
    </w:p>
    <w:p w14:paraId="6D5322B0" w14:textId="77777777" w:rsidR="00D73B40" w:rsidRPr="00D73B40" w:rsidRDefault="00D73B40">
      <w:pPr>
        <w:widowControl w:val="0"/>
        <w:ind w:hanging="284"/>
        <w:jc w:val="both"/>
        <w:rPr>
          <w:rFonts w:ascii="Calibri" w:hAnsi="Calibri"/>
          <w:snapToGrid w:val="0"/>
          <w:color w:val="000000"/>
          <w:lang w:eastAsia="en-US"/>
        </w:rPr>
      </w:pPr>
    </w:p>
    <w:p w14:paraId="296698F3" w14:textId="77777777" w:rsidR="002D6CA7" w:rsidRPr="00D73B40" w:rsidRDefault="002D6CA7">
      <w:pPr>
        <w:widowControl w:val="0"/>
        <w:spacing w:line="280" w:lineRule="atLeast"/>
        <w:ind w:hanging="284"/>
        <w:jc w:val="both"/>
        <w:rPr>
          <w:rFonts w:ascii="Calibri" w:hAnsi="Calibri"/>
          <w:snapToGrid w:val="0"/>
          <w:color w:val="000000"/>
          <w:lang w:eastAsia="en-US"/>
        </w:rPr>
      </w:pPr>
      <w:r w:rsidRPr="00D73B40">
        <w:rPr>
          <w:rFonts w:ascii="Calibri" w:hAnsi="Calibri"/>
          <w:b/>
          <w:smallCaps/>
          <w:snapToGrid w:val="0"/>
          <w:color w:val="000000"/>
          <w:lang w:eastAsia="en-US"/>
        </w:rPr>
        <w:t>Finance</w:t>
      </w:r>
    </w:p>
    <w:p w14:paraId="6006620A" w14:textId="14C5610B" w:rsidR="002D6CA7" w:rsidRPr="00D73B40" w:rsidRDefault="002D6CA7">
      <w:pPr>
        <w:widowControl w:val="0"/>
        <w:ind w:hanging="284"/>
        <w:jc w:val="both"/>
        <w:rPr>
          <w:rFonts w:ascii="Calibri" w:hAnsi="Calibri"/>
          <w:snapToGrid w:val="0"/>
          <w:color w:val="000000"/>
          <w:lang w:eastAsia="en-US"/>
        </w:rPr>
      </w:pPr>
      <w:r w:rsidRPr="00D73B40">
        <w:rPr>
          <w:rFonts w:ascii="Calibri" w:hAnsi="Calibri"/>
          <w:snapToGrid w:val="0"/>
          <w:color w:val="000000"/>
          <w:lang w:eastAsia="en-US"/>
        </w:rPr>
        <w:t xml:space="preserve">The subscription shall be proposed by the Committee and changes approved by members at the Annual General Meeting. It shall be due on 1st </w:t>
      </w:r>
      <w:r w:rsidR="00385FC5">
        <w:rPr>
          <w:rFonts w:ascii="Calibri" w:hAnsi="Calibri"/>
          <w:snapToGrid w:val="0"/>
          <w:color w:val="000000"/>
          <w:lang w:eastAsia="en-US"/>
        </w:rPr>
        <w:t>July</w:t>
      </w:r>
      <w:r w:rsidRPr="00D73B40">
        <w:rPr>
          <w:rFonts w:ascii="Calibri" w:hAnsi="Calibri"/>
          <w:snapToGrid w:val="0"/>
          <w:color w:val="000000"/>
          <w:lang w:eastAsia="en-US"/>
        </w:rPr>
        <w:t xml:space="preserve"> in advance. The Treasurer shall present the audited accounts at the Annual General Meeting.</w:t>
      </w:r>
    </w:p>
    <w:p w14:paraId="6FEC0993" w14:textId="77777777" w:rsidR="002D6CA7" w:rsidRPr="00D73B40" w:rsidRDefault="002D6CA7">
      <w:pPr>
        <w:widowControl w:val="0"/>
        <w:ind w:hanging="284"/>
        <w:jc w:val="both"/>
        <w:rPr>
          <w:rFonts w:ascii="Calibri" w:hAnsi="Calibri"/>
          <w:snapToGrid w:val="0"/>
          <w:color w:val="000000"/>
          <w:lang w:eastAsia="en-US"/>
        </w:rPr>
      </w:pPr>
    </w:p>
    <w:p w14:paraId="4D38347A" w14:textId="77777777" w:rsidR="002D6CA7" w:rsidRPr="00D73B40" w:rsidRDefault="002D6CA7">
      <w:pPr>
        <w:widowControl w:val="0"/>
        <w:spacing w:line="280" w:lineRule="atLeast"/>
        <w:ind w:hanging="284"/>
        <w:jc w:val="both"/>
        <w:rPr>
          <w:rFonts w:ascii="Calibri" w:hAnsi="Calibri"/>
          <w:b/>
          <w:snapToGrid w:val="0"/>
          <w:color w:val="000000"/>
          <w:lang w:eastAsia="en-US"/>
        </w:rPr>
      </w:pPr>
      <w:r w:rsidRPr="00D73B40">
        <w:rPr>
          <w:rFonts w:ascii="Calibri" w:hAnsi="Calibri"/>
          <w:b/>
          <w:smallCaps/>
          <w:snapToGrid w:val="0"/>
          <w:color w:val="000000"/>
          <w:lang w:eastAsia="en-US"/>
        </w:rPr>
        <w:t>Votes</w:t>
      </w:r>
    </w:p>
    <w:p w14:paraId="004211B4" w14:textId="77777777" w:rsidR="002D6CA7" w:rsidRPr="00D73B40" w:rsidRDefault="002D6CA7">
      <w:pPr>
        <w:widowControl w:val="0"/>
        <w:spacing w:line="70" w:lineRule="atLeast"/>
        <w:ind w:hanging="284"/>
        <w:jc w:val="both"/>
        <w:rPr>
          <w:rFonts w:ascii="Calibri" w:hAnsi="Calibri"/>
          <w:snapToGrid w:val="0"/>
          <w:color w:val="000000"/>
          <w:lang w:eastAsia="en-US"/>
        </w:rPr>
      </w:pPr>
      <w:r w:rsidRPr="00D73B40">
        <w:rPr>
          <w:rFonts w:ascii="Calibri" w:hAnsi="Calibri"/>
          <w:snapToGrid w:val="0"/>
          <w:color w:val="000000"/>
          <w:lang w:eastAsia="en-US"/>
        </w:rPr>
        <w:t xml:space="preserve">Excepting in the case of a proposal to dissolve the Federation, voting shall only take place at an Annual General Meeting or an Extraordinary General Meeting. Each member shall have </w:t>
      </w:r>
      <w:r w:rsidR="005D53E0" w:rsidRPr="00D73B40">
        <w:rPr>
          <w:rFonts w:ascii="Calibri" w:hAnsi="Calibri"/>
          <w:snapToGrid w:val="0"/>
          <w:color w:val="000000"/>
          <w:lang w:eastAsia="en-US"/>
        </w:rPr>
        <w:t>one</w:t>
      </w:r>
      <w:r w:rsidRPr="00D73B40">
        <w:rPr>
          <w:rFonts w:ascii="Calibri" w:hAnsi="Calibri"/>
          <w:snapToGrid w:val="0"/>
          <w:color w:val="000000"/>
          <w:lang w:eastAsia="en-US"/>
        </w:rPr>
        <w:t xml:space="preserve"> vote. The President (or the Chairman of the meeting) shall have the casting vote.</w:t>
      </w:r>
    </w:p>
    <w:p w14:paraId="01ADD0A8" w14:textId="77777777" w:rsidR="002D6CA7" w:rsidRPr="00D73B40" w:rsidRDefault="002D6CA7">
      <w:pPr>
        <w:widowControl w:val="0"/>
        <w:ind w:hanging="284"/>
        <w:jc w:val="both"/>
        <w:rPr>
          <w:rFonts w:ascii="Calibri" w:hAnsi="Calibri"/>
          <w:snapToGrid w:val="0"/>
          <w:color w:val="000000"/>
          <w:lang w:eastAsia="en-US"/>
        </w:rPr>
      </w:pPr>
    </w:p>
    <w:p w14:paraId="042A5B3C" w14:textId="77777777" w:rsidR="002D6CA7" w:rsidRPr="00D73B40" w:rsidRDefault="002D6CA7">
      <w:pPr>
        <w:widowControl w:val="0"/>
        <w:spacing w:line="280" w:lineRule="atLeast"/>
        <w:ind w:hanging="284"/>
        <w:jc w:val="both"/>
        <w:rPr>
          <w:rFonts w:ascii="Calibri" w:hAnsi="Calibri"/>
          <w:color w:val="000000"/>
        </w:rPr>
      </w:pPr>
      <w:r w:rsidRPr="00D73B40">
        <w:rPr>
          <w:rFonts w:ascii="Calibri" w:hAnsi="Calibri"/>
          <w:b/>
          <w:smallCaps/>
          <w:snapToGrid w:val="0"/>
          <w:color w:val="000000"/>
          <w:lang w:eastAsia="en-US"/>
        </w:rPr>
        <w:t>Meetings</w:t>
      </w:r>
    </w:p>
    <w:p w14:paraId="67FAB000" w14:textId="77777777" w:rsidR="002D6CA7" w:rsidRPr="00D73B40" w:rsidRDefault="002D6CA7">
      <w:pPr>
        <w:widowControl w:val="0"/>
        <w:numPr>
          <w:ilvl w:val="0"/>
          <w:numId w:val="2"/>
        </w:numPr>
        <w:tabs>
          <w:tab w:val="clear" w:pos="725"/>
          <w:tab w:val="num" w:pos="284"/>
        </w:tabs>
        <w:spacing w:line="15" w:lineRule="atLeast"/>
        <w:ind w:left="284" w:hanging="284"/>
        <w:jc w:val="both"/>
        <w:rPr>
          <w:rFonts w:ascii="Calibri" w:hAnsi="Calibri"/>
          <w:snapToGrid w:val="0"/>
          <w:color w:val="000000"/>
        </w:rPr>
      </w:pPr>
      <w:r w:rsidRPr="00D73B40">
        <w:rPr>
          <w:rFonts w:ascii="Calibri" w:hAnsi="Calibri"/>
          <w:snapToGrid w:val="0"/>
          <w:color w:val="000000"/>
        </w:rPr>
        <w:t>The Annual General Meeting shall be held not later than the last day of Ju</w:t>
      </w:r>
      <w:r w:rsidR="005D53E0" w:rsidRPr="00D73B40">
        <w:rPr>
          <w:rFonts w:ascii="Calibri" w:hAnsi="Calibri"/>
          <w:snapToGrid w:val="0"/>
          <w:color w:val="000000"/>
        </w:rPr>
        <w:t>ly</w:t>
      </w:r>
      <w:r w:rsidRPr="00D73B40">
        <w:rPr>
          <w:rFonts w:ascii="Calibri" w:hAnsi="Calibri"/>
          <w:snapToGrid w:val="0"/>
          <w:color w:val="000000"/>
        </w:rPr>
        <w:t xml:space="preserve"> in each calendar year to transact the formal business of the Federation. Twenty-one </w:t>
      </w:r>
      <w:proofErr w:type="spellStart"/>
      <w:r w:rsidRPr="00D73B40">
        <w:rPr>
          <w:rFonts w:ascii="Calibri" w:hAnsi="Calibri"/>
          <w:snapToGrid w:val="0"/>
          <w:color w:val="000000"/>
        </w:rPr>
        <w:t>days notice</w:t>
      </w:r>
      <w:proofErr w:type="spellEnd"/>
      <w:r w:rsidRPr="00D73B40">
        <w:rPr>
          <w:rFonts w:ascii="Calibri" w:hAnsi="Calibri"/>
          <w:snapToGrid w:val="0"/>
          <w:color w:val="000000"/>
        </w:rPr>
        <w:t xml:space="preserve"> shall be given to members. A quorum for the Annual General Meeting shall consist of </w:t>
      </w:r>
      <w:r w:rsidR="005D53E0" w:rsidRPr="00D73B40">
        <w:rPr>
          <w:rFonts w:ascii="Calibri" w:hAnsi="Calibri"/>
          <w:snapToGrid w:val="0"/>
          <w:color w:val="000000"/>
        </w:rPr>
        <w:t>ten</w:t>
      </w:r>
      <w:r w:rsidRPr="00D73B40">
        <w:rPr>
          <w:rFonts w:ascii="Calibri" w:hAnsi="Calibri"/>
          <w:snapToGrid w:val="0"/>
          <w:color w:val="000000"/>
        </w:rPr>
        <w:t xml:space="preserve"> members.</w:t>
      </w:r>
    </w:p>
    <w:p w14:paraId="173ED831" w14:textId="77777777" w:rsidR="002D6CA7" w:rsidRPr="00D73B40" w:rsidRDefault="002D6CA7">
      <w:pPr>
        <w:widowControl w:val="0"/>
        <w:spacing w:line="15" w:lineRule="atLeast"/>
        <w:ind w:left="284" w:hanging="284"/>
        <w:jc w:val="both"/>
        <w:rPr>
          <w:rFonts w:ascii="Calibri" w:hAnsi="Calibri"/>
          <w:snapToGrid w:val="0"/>
          <w:color w:val="000000"/>
        </w:rPr>
      </w:pPr>
    </w:p>
    <w:p w14:paraId="60F8860C" w14:textId="77777777" w:rsidR="002D6CA7" w:rsidRPr="00D73B40" w:rsidRDefault="002D6CA7">
      <w:pPr>
        <w:widowControl w:val="0"/>
        <w:numPr>
          <w:ilvl w:val="0"/>
          <w:numId w:val="2"/>
        </w:numPr>
        <w:tabs>
          <w:tab w:val="clear" w:pos="725"/>
          <w:tab w:val="num" w:pos="284"/>
        </w:tabs>
        <w:spacing w:line="15" w:lineRule="atLeast"/>
        <w:ind w:left="284" w:hanging="284"/>
        <w:jc w:val="both"/>
        <w:rPr>
          <w:rFonts w:ascii="Calibri" w:hAnsi="Calibri"/>
          <w:snapToGrid w:val="0"/>
          <w:color w:val="000000"/>
        </w:rPr>
      </w:pPr>
      <w:r w:rsidRPr="00D73B40">
        <w:rPr>
          <w:rFonts w:ascii="Calibri" w:hAnsi="Calibri"/>
          <w:snapToGrid w:val="0"/>
          <w:color w:val="000000"/>
        </w:rPr>
        <w:t xml:space="preserve">An Extraordinary General Meeting may be called on the decision of the Committee, or on the application in writing to the Secretary of not less than ten members stating the reasons for such a meeting. The meeting shall be called within twenty-eight days of the receipt of the request, and fourteen </w:t>
      </w:r>
      <w:proofErr w:type="spellStart"/>
      <w:r w:rsidRPr="00D73B40">
        <w:rPr>
          <w:rFonts w:ascii="Calibri" w:hAnsi="Calibri"/>
          <w:snapToGrid w:val="0"/>
          <w:color w:val="000000"/>
        </w:rPr>
        <w:t>days notice</w:t>
      </w:r>
      <w:proofErr w:type="spellEnd"/>
      <w:r w:rsidRPr="00D73B40">
        <w:rPr>
          <w:rFonts w:ascii="Calibri" w:hAnsi="Calibri"/>
          <w:snapToGrid w:val="0"/>
          <w:color w:val="000000"/>
        </w:rPr>
        <w:t xml:space="preserve"> of the meeting shall be given to members.</w:t>
      </w:r>
    </w:p>
    <w:p w14:paraId="393B67AE" w14:textId="77777777" w:rsidR="002D6CA7" w:rsidRPr="00D73B40" w:rsidRDefault="002D6CA7">
      <w:pPr>
        <w:widowControl w:val="0"/>
        <w:spacing w:line="15" w:lineRule="atLeast"/>
        <w:ind w:left="284" w:hanging="284"/>
        <w:jc w:val="both"/>
        <w:rPr>
          <w:rFonts w:ascii="Calibri" w:hAnsi="Calibri"/>
          <w:snapToGrid w:val="0"/>
          <w:color w:val="000000"/>
        </w:rPr>
      </w:pPr>
    </w:p>
    <w:p w14:paraId="37055893" w14:textId="77777777" w:rsidR="002D6CA7" w:rsidRPr="00D73B40" w:rsidRDefault="002D6CA7">
      <w:pPr>
        <w:widowControl w:val="0"/>
        <w:numPr>
          <w:ilvl w:val="0"/>
          <w:numId w:val="2"/>
        </w:numPr>
        <w:tabs>
          <w:tab w:val="clear" w:pos="725"/>
          <w:tab w:val="num" w:pos="284"/>
        </w:tabs>
        <w:spacing w:line="240" w:lineRule="atLeast"/>
        <w:ind w:left="284" w:hanging="284"/>
        <w:jc w:val="both"/>
        <w:rPr>
          <w:rFonts w:ascii="Calibri" w:hAnsi="Calibri"/>
          <w:snapToGrid w:val="0"/>
          <w:color w:val="000000"/>
        </w:rPr>
      </w:pPr>
      <w:r w:rsidRPr="00D73B40">
        <w:rPr>
          <w:rFonts w:ascii="Calibri" w:hAnsi="Calibri"/>
          <w:snapToGrid w:val="0"/>
          <w:color w:val="000000"/>
        </w:rPr>
        <w:t>Ordinary Meetings shall be held periodically, and may include Business Meetings for discussion and receipt of reports from Officers and representatives of the Federation.</w:t>
      </w:r>
    </w:p>
    <w:p w14:paraId="6323DB7D" w14:textId="77777777" w:rsidR="002D6CA7" w:rsidRPr="00D73B40" w:rsidRDefault="002D6CA7">
      <w:pPr>
        <w:widowControl w:val="0"/>
        <w:spacing w:line="240" w:lineRule="atLeast"/>
        <w:ind w:hanging="284"/>
        <w:jc w:val="both"/>
        <w:rPr>
          <w:rFonts w:ascii="Calibri" w:hAnsi="Calibri"/>
          <w:snapToGrid w:val="0"/>
          <w:color w:val="000000"/>
        </w:rPr>
      </w:pPr>
    </w:p>
    <w:p w14:paraId="71A82D50" w14:textId="77777777" w:rsidR="002D6CA7" w:rsidRPr="00D73B40" w:rsidRDefault="002D6CA7">
      <w:pPr>
        <w:widowControl w:val="0"/>
        <w:spacing w:line="280" w:lineRule="atLeast"/>
        <w:ind w:hanging="284"/>
        <w:jc w:val="both"/>
        <w:rPr>
          <w:rFonts w:ascii="Calibri" w:hAnsi="Calibri"/>
          <w:b/>
          <w:snapToGrid w:val="0"/>
          <w:color w:val="000000"/>
        </w:rPr>
      </w:pPr>
      <w:r w:rsidRPr="00D73B40">
        <w:rPr>
          <w:rFonts w:ascii="Calibri" w:hAnsi="Calibri"/>
          <w:b/>
          <w:smallCaps/>
          <w:snapToGrid w:val="0"/>
          <w:color w:val="000000"/>
          <w:lang w:eastAsia="en-US"/>
        </w:rPr>
        <w:t>Committee</w:t>
      </w:r>
    </w:p>
    <w:p w14:paraId="5BDF4D46" w14:textId="77777777" w:rsidR="002D6CA7" w:rsidRPr="00D73B40" w:rsidRDefault="002D6CA7">
      <w:pPr>
        <w:widowControl w:val="0"/>
        <w:spacing w:line="60" w:lineRule="atLeast"/>
        <w:ind w:hanging="284"/>
        <w:jc w:val="both"/>
        <w:rPr>
          <w:rFonts w:ascii="Calibri" w:hAnsi="Calibri"/>
          <w:snapToGrid w:val="0"/>
          <w:color w:val="000000"/>
        </w:rPr>
      </w:pPr>
      <w:r w:rsidRPr="00D73B40">
        <w:rPr>
          <w:rFonts w:ascii="Calibri" w:hAnsi="Calibri"/>
          <w:snapToGrid w:val="0"/>
          <w:color w:val="000000"/>
        </w:rPr>
        <w:t xml:space="preserve">The affairs of the Federation shall be managed by a Committee of </w:t>
      </w:r>
      <w:r w:rsidR="005D53E0" w:rsidRPr="00D73B40">
        <w:rPr>
          <w:rFonts w:ascii="Calibri" w:hAnsi="Calibri"/>
          <w:snapToGrid w:val="0"/>
          <w:color w:val="000000"/>
        </w:rPr>
        <w:t xml:space="preserve">up to </w:t>
      </w:r>
      <w:r w:rsidRPr="00D73B40">
        <w:rPr>
          <w:rFonts w:ascii="Calibri" w:hAnsi="Calibri"/>
          <w:snapToGrid w:val="0"/>
          <w:color w:val="000000"/>
        </w:rPr>
        <w:t>thirteen members (including the Officers), elected at the Annual General Meeting and reflecting as far as possible the geographical composition of the membership.</w:t>
      </w:r>
    </w:p>
    <w:p w14:paraId="20A44FF9" w14:textId="77777777" w:rsidR="002D6CA7" w:rsidRPr="00D73B40" w:rsidRDefault="002D6CA7">
      <w:pPr>
        <w:widowControl w:val="0"/>
        <w:spacing w:line="260" w:lineRule="atLeast"/>
        <w:ind w:left="284" w:hanging="284"/>
        <w:jc w:val="both"/>
        <w:rPr>
          <w:rFonts w:ascii="Calibri" w:hAnsi="Calibri"/>
          <w:b/>
          <w:snapToGrid w:val="0"/>
          <w:color w:val="000000"/>
        </w:rPr>
      </w:pPr>
    </w:p>
    <w:p w14:paraId="5A9CB941" w14:textId="77777777" w:rsidR="002D6CA7" w:rsidRPr="00D73B40" w:rsidRDefault="002D6CA7">
      <w:pPr>
        <w:pStyle w:val="BodyTextIndent2"/>
        <w:numPr>
          <w:ilvl w:val="0"/>
          <w:numId w:val="4"/>
        </w:numPr>
        <w:rPr>
          <w:rFonts w:ascii="Calibri" w:hAnsi="Calibri"/>
          <w:color w:val="000000"/>
        </w:rPr>
      </w:pPr>
      <w:r w:rsidRPr="00D73B40">
        <w:rPr>
          <w:rFonts w:ascii="Calibri" w:hAnsi="Calibri"/>
          <w:color w:val="000000"/>
        </w:rPr>
        <w:t>Members of the Committee shall be elected for a three-year term, and not eligible for re-election for the following year, unless as an Officer</w:t>
      </w:r>
    </w:p>
    <w:p w14:paraId="497BDC7D" w14:textId="77777777" w:rsidR="002D6CA7" w:rsidRPr="00D73B40" w:rsidRDefault="002D6CA7">
      <w:pPr>
        <w:pStyle w:val="BodyTextIndent2"/>
        <w:ind w:left="0" w:firstLine="0"/>
        <w:rPr>
          <w:rFonts w:ascii="Calibri" w:hAnsi="Calibri"/>
          <w:color w:val="000000"/>
        </w:rPr>
      </w:pPr>
    </w:p>
    <w:p w14:paraId="2FC67423" w14:textId="77777777" w:rsidR="002D6CA7" w:rsidRPr="00D73B40" w:rsidRDefault="002D6CA7">
      <w:pPr>
        <w:widowControl w:val="0"/>
        <w:numPr>
          <w:ilvl w:val="0"/>
          <w:numId w:val="4"/>
        </w:numPr>
        <w:spacing w:line="260" w:lineRule="atLeast"/>
        <w:jc w:val="both"/>
        <w:rPr>
          <w:rFonts w:ascii="Calibri" w:hAnsi="Calibri"/>
          <w:i/>
          <w:snapToGrid w:val="0"/>
          <w:color w:val="000000"/>
        </w:rPr>
      </w:pPr>
      <w:r w:rsidRPr="00D73B40">
        <w:rPr>
          <w:rFonts w:ascii="Calibri" w:hAnsi="Calibri"/>
          <w:snapToGrid w:val="0"/>
          <w:color w:val="000000"/>
        </w:rPr>
        <w:t xml:space="preserve">A president-elect shall be elected in alternate years, serving as Vice-President during the President’s last year of office, and taking the office of President for the two following years. Past Presidents shall remain on committee as Vice-President for the year following their presidency. </w:t>
      </w:r>
      <w:r w:rsidRPr="00D73B40">
        <w:rPr>
          <w:rFonts w:ascii="Calibri" w:hAnsi="Calibri"/>
          <w:i/>
          <w:snapToGrid w:val="0"/>
          <w:color w:val="000000"/>
        </w:rPr>
        <w:t>[gloss: election of the V-P must be staggered to avoid a two-years wait for the President to go. So in the proposal there is always one V-P, incoming or outgoing in alternate years, to balance the two-year presidential term]</w:t>
      </w:r>
    </w:p>
    <w:p w14:paraId="6B623C8D" w14:textId="77777777" w:rsidR="002D6CA7" w:rsidRPr="00D73B40" w:rsidRDefault="002D6CA7">
      <w:pPr>
        <w:widowControl w:val="0"/>
        <w:spacing w:line="260" w:lineRule="atLeast"/>
        <w:jc w:val="both"/>
        <w:rPr>
          <w:rFonts w:ascii="Calibri" w:hAnsi="Calibri"/>
          <w:b/>
          <w:snapToGrid w:val="0"/>
          <w:color w:val="000000"/>
          <w:u w:val="single"/>
        </w:rPr>
      </w:pPr>
    </w:p>
    <w:p w14:paraId="32B9E542" w14:textId="77777777" w:rsidR="002D6CA7" w:rsidRPr="00D73B40" w:rsidRDefault="002D6CA7">
      <w:pPr>
        <w:widowControl w:val="0"/>
        <w:numPr>
          <w:ilvl w:val="0"/>
          <w:numId w:val="4"/>
        </w:numPr>
        <w:spacing w:line="260" w:lineRule="atLeast"/>
        <w:jc w:val="both"/>
        <w:rPr>
          <w:rFonts w:ascii="Calibri" w:hAnsi="Calibri"/>
          <w:snapToGrid w:val="0"/>
          <w:color w:val="000000"/>
        </w:rPr>
      </w:pPr>
      <w:r w:rsidRPr="00D73B40">
        <w:rPr>
          <w:rFonts w:ascii="Calibri" w:hAnsi="Calibri"/>
          <w:snapToGrid w:val="0"/>
          <w:color w:val="000000"/>
        </w:rPr>
        <w:lastRenderedPageBreak/>
        <w:t>The Honorary Secretary and Honorary Treasurer shall be elected for a term of three years, renewable for one further term</w:t>
      </w:r>
    </w:p>
    <w:p w14:paraId="209CEE85" w14:textId="77777777" w:rsidR="002D6CA7" w:rsidRPr="00D73B40" w:rsidRDefault="002D6CA7">
      <w:pPr>
        <w:widowControl w:val="0"/>
        <w:spacing w:line="260" w:lineRule="atLeast"/>
        <w:jc w:val="both"/>
        <w:rPr>
          <w:rFonts w:ascii="Calibri" w:hAnsi="Calibri"/>
          <w:snapToGrid w:val="0"/>
          <w:color w:val="000000"/>
        </w:rPr>
      </w:pPr>
    </w:p>
    <w:p w14:paraId="3F771A1E" w14:textId="77777777" w:rsidR="002D6CA7" w:rsidRPr="00D73B40" w:rsidRDefault="002D6CA7">
      <w:pPr>
        <w:pStyle w:val="BodyTextIndent"/>
        <w:ind w:left="0" w:hanging="284"/>
        <w:rPr>
          <w:rFonts w:ascii="Calibri" w:hAnsi="Calibri"/>
          <w:color w:val="000000"/>
          <w:sz w:val="24"/>
        </w:rPr>
      </w:pPr>
      <w:r w:rsidRPr="00D73B40">
        <w:rPr>
          <w:rFonts w:ascii="Calibri" w:hAnsi="Calibri"/>
          <w:color w:val="000000"/>
          <w:sz w:val="24"/>
        </w:rPr>
        <w:t>Nominations for Officers and Committee (for which the proposer must first obtain the consent of the person nominated) should be sent to the Secretary one week before the Annual General Meeting. A casual vacancy in office or on the Committee may be filled by the Committee by co-option. The Committee is empowered to co-opt not more than t</w:t>
      </w:r>
      <w:r w:rsidR="005D53E0" w:rsidRPr="00D73B40">
        <w:rPr>
          <w:rFonts w:ascii="Calibri" w:hAnsi="Calibri"/>
          <w:color w:val="000000"/>
          <w:sz w:val="24"/>
        </w:rPr>
        <w:t>hree</w:t>
      </w:r>
      <w:r w:rsidRPr="00D73B40">
        <w:rPr>
          <w:rFonts w:ascii="Calibri" w:hAnsi="Calibri"/>
          <w:color w:val="000000"/>
          <w:sz w:val="24"/>
        </w:rPr>
        <w:t xml:space="preserve"> additional members until the next Annual General Meeting.</w:t>
      </w:r>
    </w:p>
    <w:p w14:paraId="5731B468" w14:textId="77777777" w:rsidR="002D6CA7" w:rsidRPr="00D73B40" w:rsidRDefault="002D6CA7">
      <w:pPr>
        <w:widowControl w:val="0"/>
        <w:spacing w:line="270" w:lineRule="atLeast"/>
        <w:ind w:hanging="284"/>
        <w:jc w:val="both"/>
        <w:rPr>
          <w:rFonts w:ascii="Calibri" w:hAnsi="Calibri"/>
          <w:snapToGrid w:val="0"/>
          <w:color w:val="000000"/>
        </w:rPr>
      </w:pPr>
    </w:p>
    <w:p w14:paraId="28E2ECDF" w14:textId="77777777" w:rsidR="002D6CA7" w:rsidRPr="00D73B40" w:rsidRDefault="002D6CA7">
      <w:pPr>
        <w:widowControl w:val="0"/>
        <w:spacing w:line="280" w:lineRule="atLeast"/>
        <w:ind w:hanging="284"/>
        <w:jc w:val="both"/>
        <w:rPr>
          <w:rFonts w:ascii="Calibri" w:hAnsi="Calibri"/>
          <w:b/>
          <w:snapToGrid w:val="0"/>
          <w:color w:val="000000"/>
        </w:rPr>
      </w:pPr>
      <w:r w:rsidRPr="00D73B40">
        <w:rPr>
          <w:rFonts w:ascii="Calibri" w:hAnsi="Calibri"/>
          <w:b/>
          <w:smallCaps/>
          <w:snapToGrid w:val="0"/>
          <w:color w:val="000000"/>
          <w:lang w:eastAsia="en-US"/>
        </w:rPr>
        <w:t>Amendment</w:t>
      </w:r>
      <w:r w:rsidRPr="00D73B40">
        <w:rPr>
          <w:rFonts w:ascii="Calibri" w:hAnsi="Calibri"/>
          <w:snapToGrid w:val="0"/>
          <w:color w:val="000000"/>
        </w:rPr>
        <w:t xml:space="preserve"> </w:t>
      </w:r>
      <w:r w:rsidRPr="00D73B40">
        <w:rPr>
          <w:rFonts w:ascii="Calibri" w:hAnsi="Calibri"/>
          <w:b/>
          <w:smallCaps/>
          <w:snapToGrid w:val="0"/>
          <w:color w:val="000000"/>
          <w:lang w:eastAsia="en-US"/>
        </w:rPr>
        <w:t>of</w:t>
      </w:r>
      <w:r w:rsidRPr="00D73B40">
        <w:rPr>
          <w:rFonts w:ascii="Calibri" w:hAnsi="Calibri"/>
          <w:snapToGrid w:val="0"/>
          <w:color w:val="000000"/>
        </w:rPr>
        <w:t xml:space="preserve"> </w:t>
      </w:r>
      <w:r w:rsidRPr="00D73B40">
        <w:rPr>
          <w:rFonts w:ascii="Calibri" w:hAnsi="Calibri"/>
          <w:b/>
          <w:smallCaps/>
          <w:snapToGrid w:val="0"/>
          <w:color w:val="000000"/>
          <w:lang w:eastAsia="en-US"/>
        </w:rPr>
        <w:t>rules</w:t>
      </w:r>
    </w:p>
    <w:p w14:paraId="24A600DA" w14:textId="77777777" w:rsidR="002D6CA7" w:rsidRPr="00D73B40" w:rsidRDefault="002D6CA7">
      <w:pPr>
        <w:widowControl w:val="0"/>
        <w:spacing w:line="65" w:lineRule="atLeast"/>
        <w:ind w:hanging="284"/>
        <w:jc w:val="both"/>
        <w:rPr>
          <w:rFonts w:ascii="Calibri" w:hAnsi="Calibri"/>
          <w:snapToGrid w:val="0"/>
          <w:color w:val="000000"/>
        </w:rPr>
      </w:pPr>
      <w:r w:rsidRPr="00D73B40">
        <w:rPr>
          <w:rFonts w:ascii="Calibri" w:hAnsi="Calibri"/>
          <w:snapToGrid w:val="0"/>
          <w:color w:val="000000"/>
        </w:rPr>
        <w:t>A quorum shall consist of four members of the Committee</w:t>
      </w:r>
      <w:r w:rsidR="00AE64CC" w:rsidRPr="00D73B40">
        <w:rPr>
          <w:rFonts w:ascii="Calibri" w:hAnsi="Calibri"/>
          <w:snapToGrid w:val="0"/>
          <w:color w:val="000000"/>
        </w:rPr>
        <w:t>.</w:t>
      </w:r>
    </w:p>
    <w:p w14:paraId="0F7B7CDF" w14:textId="77777777" w:rsidR="00AE64CC" w:rsidRPr="00D73B40" w:rsidRDefault="00AE64CC">
      <w:pPr>
        <w:widowControl w:val="0"/>
        <w:spacing w:line="65" w:lineRule="atLeast"/>
        <w:ind w:hanging="284"/>
        <w:jc w:val="both"/>
        <w:rPr>
          <w:rFonts w:ascii="Calibri" w:hAnsi="Calibri"/>
          <w:snapToGrid w:val="0"/>
          <w:color w:val="000000"/>
        </w:rPr>
      </w:pPr>
    </w:p>
    <w:p w14:paraId="0F722A0B" w14:textId="77777777" w:rsidR="002D6CA7" w:rsidRPr="00D73B40" w:rsidRDefault="002D6CA7">
      <w:pPr>
        <w:widowControl w:val="0"/>
        <w:spacing w:line="65" w:lineRule="atLeast"/>
        <w:ind w:hanging="284"/>
        <w:jc w:val="both"/>
        <w:rPr>
          <w:rFonts w:ascii="Calibri" w:hAnsi="Calibri"/>
          <w:snapToGrid w:val="0"/>
          <w:color w:val="000000"/>
        </w:rPr>
      </w:pPr>
      <w:r w:rsidRPr="00D73B40">
        <w:rPr>
          <w:rFonts w:ascii="Calibri" w:hAnsi="Calibri"/>
          <w:snapToGrid w:val="0"/>
          <w:color w:val="000000"/>
        </w:rPr>
        <w:t xml:space="preserve">No rule can be altered, nor any additional rule made, except by a straight majority at an Annual General Meeting. Two calendar </w:t>
      </w:r>
      <w:proofErr w:type="spellStart"/>
      <w:r w:rsidRPr="00D73B40">
        <w:rPr>
          <w:rFonts w:ascii="Calibri" w:hAnsi="Calibri"/>
          <w:snapToGrid w:val="0"/>
          <w:color w:val="000000"/>
        </w:rPr>
        <w:t>months notice</w:t>
      </w:r>
      <w:proofErr w:type="spellEnd"/>
      <w:r w:rsidRPr="00D73B40">
        <w:rPr>
          <w:rFonts w:ascii="Calibri" w:hAnsi="Calibri"/>
          <w:snapToGrid w:val="0"/>
          <w:color w:val="000000"/>
        </w:rPr>
        <w:t xml:space="preserve"> must be given to the Secretary of any proposed resolution affecting the rules, and the Secretary shall give notice to the members of such resolutions twenty-one days before the Annual General Meeting at which they are considered.</w:t>
      </w:r>
    </w:p>
    <w:p w14:paraId="29C38FDC" w14:textId="77777777" w:rsidR="002D6CA7" w:rsidRPr="00D73B40" w:rsidRDefault="002D6CA7">
      <w:pPr>
        <w:widowControl w:val="0"/>
        <w:spacing w:line="65" w:lineRule="atLeast"/>
        <w:ind w:hanging="284"/>
        <w:jc w:val="both"/>
        <w:rPr>
          <w:rFonts w:ascii="Calibri" w:hAnsi="Calibri"/>
          <w:snapToGrid w:val="0"/>
          <w:color w:val="000000"/>
        </w:rPr>
      </w:pPr>
    </w:p>
    <w:p w14:paraId="4E72B6AC" w14:textId="77777777" w:rsidR="002D6CA7" w:rsidRPr="00D73B40" w:rsidRDefault="002D6CA7">
      <w:pPr>
        <w:widowControl w:val="0"/>
        <w:spacing w:line="280" w:lineRule="atLeast"/>
        <w:ind w:hanging="284"/>
        <w:jc w:val="both"/>
        <w:rPr>
          <w:rFonts w:ascii="Calibri" w:hAnsi="Calibri"/>
          <w:b/>
          <w:snapToGrid w:val="0"/>
          <w:color w:val="000000"/>
        </w:rPr>
      </w:pPr>
      <w:r w:rsidRPr="00D73B40">
        <w:rPr>
          <w:rFonts w:ascii="Calibri" w:hAnsi="Calibri"/>
          <w:b/>
          <w:smallCaps/>
          <w:snapToGrid w:val="0"/>
          <w:color w:val="000000"/>
          <w:lang w:eastAsia="en-US"/>
        </w:rPr>
        <w:t>Dissolution</w:t>
      </w:r>
      <w:r w:rsidRPr="00D73B40">
        <w:rPr>
          <w:rFonts w:ascii="Calibri" w:hAnsi="Calibri"/>
          <w:snapToGrid w:val="0"/>
          <w:color w:val="000000"/>
        </w:rPr>
        <w:t xml:space="preserve"> </w:t>
      </w:r>
      <w:r w:rsidRPr="00D73B40">
        <w:rPr>
          <w:rFonts w:ascii="Calibri" w:hAnsi="Calibri"/>
          <w:b/>
          <w:smallCaps/>
          <w:snapToGrid w:val="0"/>
          <w:color w:val="000000"/>
          <w:lang w:eastAsia="en-US"/>
        </w:rPr>
        <w:t>of</w:t>
      </w:r>
      <w:r w:rsidRPr="00D73B40">
        <w:rPr>
          <w:rFonts w:ascii="Calibri" w:hAnsi="Calibri"/>
          <w:snapToGrid w:val="0"/>
          <w:color w:val="000000"/>
        </w:rPr>
        <w:t xml:space="preserve"> </w:t>
      </w:r>
      <w:r w:rsidRPr="00D73B40">
        <w:rPr>
          <w:rFonts w:ascii="Calibri" w:hAnsi="Calibri"/>
          <w:b/>
          <w:smallCaps/>
          <w:snapToGrid w:val="0"/>
          <w:color w:val="000000"/>
          <w:lang w:eastAsia="en-US"/>
        </w:rPr>
        <w:t>the</w:t>
      </w:r>
      <w:r w:rsidRPr="00D73B40">
        <w:rPr>
          <w:rFonts w:ascii="Calibri" w:hAnsi="Calibri"/>
          <w:snapToGrid w:val="0"/>
          <w:color w:val="000000"/>
        </w:rPr>
        <w:t xml:space="preserve"> </w:t>
      </w:r>
      <w:r w:rsidRPr="00D73B40">
        <w:rPr>
          <w:rFonts w:ascii="Calibri" w:hAnsi="Calibri"/>
          <w:b/>
          <w:smallCaps/>
          <w:snapToGrid w:val="0"/>
          <w:color w:val="000000"/>
          <w:lang w:eastAsia="en-US"/>
        </w:rPr>
        <w:t>Federation</w:t>
      </w:r>
    </w:p>
    <w:p w14:paraId="21D6D6D4" w14:textId="77777777" w:rsidR="002D6CA7" w:rsidRPr="00D73B40" w:rsidRDefault="002D6CA7">
      <w:pPr>
        <w:widowControl w:val="0"/>
        <w:spacing w:line="75" w:lineRule="atLeast"/>
        <w:ind w:hanging="284"/>
        <w:jc w:val="both"/>
        <w:rPr>
          <w:rFonts w:ascii="Calibri" w:hAnsi="Calibri"/>
          <w:snapToGrid w:val="0"/>
          <w:color w:val="000000"/>
        </w:rPr>
      </w:pPr>
      <w:r w:rsidRPr="00D73B40">
        <w:rPr>
          <w:rFonts w:ascii="Calibri" w:hAnsi="Calibri"/>
          <w:snapToGrid w:val="0"/>
          <w:color w:val="000000"/>
        </w:rPr>
        <w:t>The Federation may only be dissolved when at least two-thirds of the membership vote in favour of such resolution in a ballot. Any funds remaining after settlement of outstanding debts may be used for such museum purposes as the Committee shall decide.</w:t>
      </w:r>
    </w:p>
    <w:p w14:paraId="49FC3D89" w14:textId="77777777" w:rsidR="002D6CA7" w:rsidRPr="00D73B40" w:rsidRDefault="002D6CA7">
      <w:pPr>
        <w:widowControl w:val="0"/>
        <w:spacing w:line="75" w:lineRule="atLeast"/>
        <w:ind w:hanging="284"/>
        <w:jc w:val="both"/>
        <w:rPr>
          <w:rFonts w:ascii="Calibri" w:hAnsi="Calibri"/>
          <w:snapToGrid w:val="0"/>
          <w:color w:val="000000"/>
        </w:rPr>
      </w:pPr>
    </w:p>
    <w:p w14:paraId="6CD18549" w14:textId="77777777" w:rsidR="002D6CA7" w:rsidRDefault="002D6CA7">
      <w:pPr>
        <w:rPr>
          <w:color w:val="000000"/>
        </w:rPr>
      </w:pPr>
    </w:p>
    <w:sectPr w:rsidR="002D6CA7">
      <w:type w:val="continuous"/>
      <w:pgSz w:w="11880" w:h="16780"/>
      <w:pgMar w:top="1418" w:right="1701" w:bottom="1418" w:left="1701" w:header="1134" w:footer="113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MT">
    <w:altName w:val="Garamond"/>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52C81"/>
    <w:multiLevelType w:val="hybridMultilevel"/>
    <w:tmpl w:val="55865246"/>
    <w:lvl w:ilvl="0" w:tplc="A956BAAE">
      <w:start w:val="1"/>
      <w:numFmt w:val="decimal"/>
      <w:lvlText w:val="%1"/>
      <w:lvlJc w:val="left"/>
      <w:pPr>
        <w:tabs>
          <w:tab w:val="num" w:pos="436"/>
        </w:tabs>
        <w:ind w:left="436" w:hanging="360"/>
      </w:pPr>
      <w:rPr>
        <w:rFonts w:hint="default"/>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1" w15:restartNumberingAfterBreak="0">
    <w:nsid w:val="342A5AF6"/>
    <w:multiLevelType w:val="singleLevel"/>
    <w:tmpl w:val="B1ACA80C"/>
    <w:lvl w:ilvl="0">
      <w:start w:val="1"/>
      <w:numFmt w:val="decimal"/>
      <w:lvlText w:val="%1"/>
      <w:lvlJc w:val="left"/>
      <w:pPr>
        <w:tabs>
          <w:tab w:val="num" w:pos="725"/>
        </w:tabs>
        <w:ind w:left="725" w:hanging="705"/>
      </w:pPr>
      <w:rPr>
        <w:rFonts w:hint="default"/>
      </w:rPr>
    </w:lvl>
  </w:abstractNum>
  <w:abstractNum w:abstractNumId="2" w15:restartNumberingAfterBreak="0">
    <w:nsid w:val="349F7345"/>
    <w:multiLevelType w:val="singleLevel"/>
    <w:tmpl w:val="0242E3A2"/>
    <w:lvl w:ilvl="0">
      <w:start w:val="1"/>
      <w:numFmt w:val="decimal"/>
      <w:lvlText w:val="%1"/>
      <w:lvlJc w:val="left"/>
      <w:pPr>
        <w:tabs>
          <w:tab w:val="num" w:pos="725"/>
        </w:tabs>
        <w:ind w:left="725" w:hanging="585"/>
      </w:pPr>
      <w:rPr>
        <w:rFonts w:hint="default"/>
      </w:rPr>
    </w:lvl>
  </w:abstractNum>
  <w:abstractNum w:abstractNumId="3" w15:restartNumberingAfterBreak="0">
    <w:nsid w:val="35431974"/>
    <w:multiLevelType w:val="singleLevel"/>
    <w:tmpl w:val="AD181C10"/>
    <w:lvl w:ilvl="0">
      <w:start w:val="3"/>
      <w:numFmt w:val="decimal"/>
      <w:lvlText w:val="%1"/>
      <w:lvlJc w:val="left"/>
      <w:pPr>
        <w:tabs>
          <w:tab w:val="num" w:pos="1440"/>
        </w:tabs>
        <w:ind w:left="1440" w:hanging="720"/>
      </w:pPr>
      <w:rPr>
        <w:rFonts w:hint="default"/>
      </w:rPr>
    </w:lvl>
  </w:abstractNum>
  <w:abstractNum w:abstractNumId="4" w15:restartNumberingAfterBreak="0">
    <w:nsid w:val="37B60FEA"/>
    <w:multiLevelType w:val="singleLevel"/>
    <w:tmpl w:val="93662DD6"/>
    <w:lvl w:ilvl="0">
      <w:start w:val="1"/>
      <w:numFmt w:val="decimal"/>
      <w:lvlText w:val="%1"/>
      <w:lvlJc w:val="left"/>
      <w:pPr>
        <w:tabs>
          <w:tab w:val="num" w:pos="360"/>
        </w:tabs>
        <w:ind w:left="360" w:hanging="360"/>
      </w:pPr>
      <w:rPr>
        <w:rFonts w:hint="default"/>
        <w:b w:val="0"/>
      </w:rPr>
    </w:lvl>
  </w:abstractNum>
  <w:abstractNum w:abstractNumId="5" w15:restartNumberingAfterBreak="0">
    <w:nsid w:val="39291D3A"/>
    <w:multiLevelType w:val="hybridMultilevel"/>
    <w:tmpl w:val="A648A4F4"/>
    <w:lvl w:ilvl="0" w:tplc="D2E061E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A183DFA"/>
    <w:multiLevelType w:val="hybridMultilevel"/>
    <w:tmpl w:val="0B7A9434"/>
    <w:lvl w:ilvl="0" w:tplc="7B5CE210">
      <w:start w:val="1"/>
      <w:numFmt w:val="decimal"/>
      <w:lvlText w:val="%1"/>
      <w:lvlJc w:val="left"/>
      <w:pPr>
        <w:tabs>
          <w:tab w:val="num" w:pos="76"/>
        </w:tabs>
        <w:ind w:left="76" w:hanging="360"/>
      </w:pPr>
      <w:rPr>
        <w:rFonts w:hint="default"/>
      </w:rPr>
    </w:lvl>
    <w:lvl w:ilvl="1" w:tplc="08090019" w:tentative="1">
      <w:start w:val="1"/>
      <w:numFmt w:val="lowerLetter"/>
      <w:lvlText w:val="%2."/>
      <w:lvlJc w:val="left"/>
      <w:pPr>
        <w:tabs>
          <w:tab w:val="num" w:pos="796"/>
        </w:tabs>
        <w:ind w:left="796" w:hanging="360"/>
      </w:pPr>
    </w:lvl>
    <w:lvl w:ilvl="2" w:tplc="0809001B" w:tentative="1">
      <w:start w:val="1"/>
      <w:numFmt w:val="lowerRoman"/>
      <w:lvlText w:val="%3."/>
      <w:lvlJc w:val="right"/>
      <w:pPr>
        <w:tabs>
          <w:tab w:val="num" w:pos="1516"/>
        </w:tabs>
        <w:ind w:left="1516" w:hanging="180"/>
      </w:pPr>
    </w:lvl>
    <w:lvl w:ilvl="3" w:tplc="0809000F" w:tentative="1">
      <w:start w:val="1"/>
      <w:numFmt w:val="decimal"/>
      <w:lvlText w:val="%4."/>
      <w:lvlJc w:val="left"/>
      <w:pPr>
        <w:tabs>
          <w:tab w:val="num" w:pos="2236"/>
        </w:tabs>
        <w:ind w:left="2236" w:hanging="360"/>
      </w:pPr>
    </w:lvl>
    <w:lvl w:ilvl="4" w:tplc="08090019" w:tentative="1">
      <w:start w:val="1"/>
      <w:numFmt w:val="lowerLetter"/>
      <w:lvlText w:val="%5."/>
      <w:lvlJc w:val="left"/>
      <w:pPr>
        <w:tabs>
          <w:tab w:val="num" w:pos="2956"/>
        </w:tabs>
        <w:ind w:left="2956" w:hanging="360"/>
      </w:pPr>
    </w:lvl>
    <w:lvl w:ilvl="5" w:tplc="0809001B" w:tentative="1">
      <w:start w:val="1"/>
      <w:numFmt w:val="lowerRoman"/>
      <w:lvlText w:val="%6."/>
      <w:lvlJc w:val="right"/>
      <w:pPr>
        <w:tabs>
          <w:tab w:val="num" w:pos="3676"/>
        </w:tabs>
        <w:ind w:left="3676" w:hanging="180"/>
      </w:pPr>
    </w:lvl>
    <w:lvl w:ilvl="6" w:tplc="0809000F" w:tentative="1">
      <w:start w:val="1"/>
      <w:numFmt w:val="decimal"/>
      <w:lvlText w:val="%7."/>
      <w:lvlJc w:val="left"/>
      <w:pPr>
        <w:tabs>
          <w:tab w:val="num" w:pos="4396"/>
        </w:tabs>
        <w:ind w:left="4396" w:hanging="360"/>
      </w:pPr>
    </w:lvl>
    <w:lvl w:ilvl="7" w:tplc="08090019" w:tentative="1">
      <w:start w:val="1"/>
      <w:numFmt w:val="lowerLetter"/>
      <w:lvlText w:val="%8."/>
      <w:lvlJc w:val="left"/>
      <w:pPr>
        <w:tabs>
          <w:tab w:val="num" w:pos="5116"/>
        </w:tabs>
        <w:ind w:left="5116" w:hanging="360"/>
      </w:pPr>
    </w:lvl>
    <w:lvl w:ilvl="8" w:tplc="0809001B" w:tentative="1">
      <w:start w:val="1"/>
      <w:numFmt w:val="lowerRoman"/>
      <w:lvlText w:val="%9."/>
      <w:lvlJc w:val="right"/>
      <w:pPr>
        <w:tabs>
          <w:tab w:val="num" w:pos="5836"/>
        </w:tabs>
        <w:ind w:left="5836" w:hanging="180"/>
      </w:pPr>
    </w:lvl>
  </w:abstractNum>
  <w:abstractNum w:abstractNumId="7" w15:restartNumberingAfterBreak="0">
    <w:nsid w:val="5681685F"/>
    <w:multiLevelType w:val="hybridMultilevel"/>
    <w:tmpl w:val="BF28D7E6"/>
    <w:lvl w:ilvl="0" w:tplc="0809000F">
      <w:start w:val="1"/>
      <w:numFmt w:val="decimal"/>
      <w:lvlText w:val="%1."/>
      <w:lvlJc w:val="left"/>
      <w:pPr>
        <w:tabs>
          <w:tab w:val="num" w:pos="436"/>
        </w:tabs>
        <w:ind w:left="436" w:hanging="360"/>
      </w:p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8" w15:restartNumberingAfterBreak="0">
    <w:nsid w:val="633F2312"/>
    <w:multiLevelType w:val="hybridMultilevel"/>
    <w:tmpl w:val="9A761EF6"/>
    <w:lvl w:ilvl="0" w:tplc="48880C6A">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5DE5245"/>
    <w:multiLevelType w:val="singleLevel"/>
    <w:tmpl w:val="B1FED6F8"/>
    <w:lvl w:ilvl="0">
      <w:start w:val="1"/>
      <w:numFmt w:val="decimal"/>
      <w:lvlText w:val="%1"/>
      <w:lvlJc w:val="left"/>
      <w:pPr>
        <w:tabs>
          <w:tab w:val="num" w:pos="360"/>
        </w:tabs>
        <w:ind w:left="360" w:hanging="360"/>
      </w:pPr>
      <w:rPr>
        <w:rFonts w:hint="default"/>
      </w:rPr>
    </w:lvl>
  </w:abstractNum>
  <w:abstractNum w:abstractNumId="10" w15:restartNumberingAfterBreak="0">
    <w:nsid w:val="6A00410F"/>
    <w:multiLevelType w:val="hybridMultilevel"/>
    <w:tmpl w:val="1952B6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5528F5"/>
    <w:multiLevelType w:val="hybridMultilevel"/>
    <w:tmpl w:val="157A68EE"/>
    <w:lvl w:ilvl="0" w:tplc="0E7E4544">
      <w:start w:val="3"/>
      <w:numFmt w:val="decimal"/>
      <w:lvlText w:val="%1"/>
      <w:lvlJc w:val="left"/>
      <w:pPr>
        <w:tabs>
          <w:tab w:val="num" w:pos="1080"/>
        </w:tabs>
        <w:ind w:left="1080" w:hanging="720"/>
      </w:pPr>
      <w:rPr>
        <w:rFonts w:ascii="Times New Roman" w:eastAsia="Times New Roman" w:hAnsi="Times New Roman" w:cs="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9"/>
  </w:num>
  <w:num w:numId="5">
    <w:abstractNumId w:val="4"/>
  </w:num>
  <w:num w:numId="6">
    <w:abstractNumId w:val="7"/>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5"/>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72"/>
    <w:rsid w:val="002D6CA7"/>
    <w:rsid w:val="00385FC5"/>
    <w:rsid w:val="003A3AC0"/>
    <w:rsid w:val="00490B72"/>
    <w:rsid w:val="00521DE6"/>
    <w:rsid w:val="005D53E0"/>
    <w:rsid w:val="0069101E"/>
    <w:rsid w:val="007C400F"/>
    <w:rsid w:val="00823F72"/>
    <w:rsid w:val="00861329"/>
    <w:rsid w:val="009D7C06"/>
    <w:rsid w:val="00AE64CC"/>
    <w:rsid w:val="00C56D85"/>
    <w:rsid w:val="00D73B40"/>
    <w:rsid w:val="00D9095B"/>
    <w:rsid w:val="00E0430E"/>
    <w:rsid w:val="00E512C5"/>
    <w:rsid w:val="00EC7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5EAC0"/>
  <w15:chartTrackingRefBased/>
  <w15:docId w15:val="{23A589A2-6FE6-5D42-B708-6AB6DF33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MT" w:hAnsi="Garamond MT"/>
      <w:sz w:val="24"/>
    </w:rPr>
  </w:style>
  <w:style w:type="paragraph" w:styleId="Heading1">
    <w:name w:val="heading 1"/>
    <w:basedOn w:val="Normal"/>
    <w:next w:val="Normal"/>
    <w:qFormat/>
    <w:pPr>
      <w:keepNext/>
      <w:widowControl w:val="0"/>
      <w:spacing w:line="280" w:lineRule="atLeast"/>
      <w:ind w:hanging="284"/>
      <w:jc w:val="both"/>
      <w:outlineLvl w:val="0"/>
    </w:pPr>
    <w:rPr>
      <w:rFonts w:ascii="Garamond" w:hAnsi="Garamond"/>
      <w:b/>
      <w:smallCaps/>
      <w:snapToGrid w:val="0"/>
      <w:lang w:eastAsia="en-US"/>
    </w:rPr>
  </w:style>
  <w:style w:type="paragraph" w:styleId="Heading3">
    <w:name w:val="heading 3"/>
    <w:basedOn w:val="Normal"/>
    <w:next w:val="Normal"/>
    <w:qFormat/>
    <w:pPr>
      <w:keepNext/>
      <w:widowControl w:val="0"/>
      <w:spacing w:line="280" w:lineRule="atLeast"/>
      <w:ind w:left="284" w:hanging="284"/>
      <w:jc w:val="both"/>
      <w:outlineLvl w:val="2"/>
    </w:pPr>
    <w:rPr>
      <w:rFonts w:ascii="Garamond" w:hAnsi="Garamond"/>
      <w:b/>
      <w:smallCaps/>
      <w:snapToGrid w:val="0"/>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9035" w:h="6925" w:hRule="exact" w:wrap="auto" w:vAnchor="page" w:hAnchor="page" w:x="1626" w:y="3431"/>
      <w:widowControl w:val="0"/>
      <w:spacing w:line="310" w:lineRule="atLeast"/>
      <w:ind w:left="10"/>
      <w:jc w:val="both"/>
    </w:pPr>
    <w:rPr>
      <w:rFonts w:ascii="Garamond" w:hAnsi="Garamond"/>
      <w:b/>
      <w:snapToGrid w:val="0"/>
      <w:sz w:val="22"/>
      <w:lang w:val="en-US" w:eastAsia="en-US"/>
    </w:rPr>
  </w:style>
  <w:style w:type="paragraph" w:styleId="BodyTextIndent">
    <w:name w:val="Body Text Indent"/>
    <w:basedOn w:val="Normal"/>
    <w:pPr>
      <w:widowControl w:val="0"/>
      <w:spacing w:line="270" w:lineRule="atLeast"/>
      <w:ind w:left="85"/>
      <w:jc w:val="both"/>
    </w:pPr>
    <w:rPr>
      <w:rFonts w:ascii="Garamond" w:hAnsi="Garamond"/>
      <w:snapToGrid w:val="0"/>
      <w:sz w:val="22"/>
      <w:lang w:val="en-US"/>
    </w:rPr>
  </w:style>
  <w:style w:type="paragraph" w:styleId="BodyTextIndent2">
    <w:name w:val="Body Text Indent 2"/>
    <w:basedOn w:val="Normal"/>
    <w:pPr>
      <w:widowControl w:val="0"/>
      <w:spacing w:line="260" w:lineRule="atLeast"/>
      <w:ind w:left="284" w:hanging="284"/>
      <w:jc w:val="both"/>
    </w:pPr>
    <w:rPr>
      <w:rFonts w:ascii="Garamond" w:hAnsi="Garamond"/>
      <w:snapToGrid w:val="0"/>
    </w:rPr>
  </w:style>
  <w:style w:type="paragraph" w:styleId="BalloonText">
    <w:name w:val="Balloon Text"/>
    <w:basedOn w:val="Normal"/>
    <w:semiHidden/>
    <w:rsid w:val="007C400F"/>
    <w:rPr>
      <w:rFonts w:ascii="Tahoma" w:hAnsi="Tahoma" w:cs="Tahoma"/>
      <w:sz w:val="16"/>
      <w:szCs w:val="16"/>
    </w:rPr>
  </w:style>
  <w:style w:type="paragraph" w:styleId="ListParagraph">
    <w:name w:val="List Paragraph"/>
    <w:basedOn w:val="Normal"/>
    <w:uiPriority w:val="34"/>
    <w:qFormat/>
    <w:rsid w:val="00D73B4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03615">
      <w:bodyDiv w:val="1"/>
      <w:marLeft w:val="0"/>
      <w:marRight w:val="0"/>
      <w:marTop w:val="0"/>
      <w:marBottom w:val="0"/>
      <w:divBdr>
        <w:top w:val="none" w:sz="0" w:space="0" w:color="auto"/>
        <w:left w:val="none" w:sz="0" w:space="0" w:color="auto"/>
        <w:bottom w:val="none" w:sz="0" w:space="0" w:color="auto"/>
        <w:right w:val="none" w:sz="0" w:space="0" w:color="auto"/>
      </w:divBdr>
    </w:div>
    <w:div w:id="62072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4469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 Green</dc:creator>
  <cp:keywords/>
  <dc:description/>
  <cp:lastModifiedBy>Emily Shepperson</cp:lastModifiedBy>
  <cp:revision>2</cp:revision>
  <cp:lastPrinted>2001-07-02T00:36:00Z</cp:lastPrinted>
  <dcterms:created xsi:type="dcterms:W3CDTF">2020-05-04T08:40:00Z</dcterms:created>
  <dcterms:modified xsi:type="dcterms:W3CDTF">2020-05-04T08:40:00Z</dcterms:modified>
</cp:coreProperties>
</file>